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9B" w:rsidRPr="00CB30CD" w:rsidRDefault="00304545" w:rsidP="00CB30CD">
      <w:pPr>
        <w:pStyle w:val="2"/>
        <w:pBdr>
          <w:bottom w:val="double" w:sz="6" w:space="6" w:color="auto"/>
        </w:pBdr>
        <w:jc w:val="center"/>
        <w:rPr>
          <w:b/>
          <w:color w:val="808080" w:themeColor="background1" w:themeShade="80"/>
        </w:rPr>
      </w:pPr>
      <w:r>
        <w:rPr>
          <w:b/>
          <w:noProof/>
          <w:color w:val="808080" w:themeColor="background1" w:themeShade="80"/>
        </w:rPr>
        <w:drawing>
          <wp:inline distT="0" distB="0" distL="0" distR="0" wp14:anchorId="37F39690" wp14:editId="16E3E317">
            <wp:extent cx="480060" cy="49324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3" cy="49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3F8B957D" wp14:editId="68F2B5B9">
                <wp:extent cx="3474720" cy="457200"/>
                <wp:effectExtent l="0" t="0" r="11430" b="1905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545" w:rsidRPr="00304545" w:rsidRDefault="00304545" w:rsidP="00304545">
                            <w:pPr>
                              <w:pStyle w:val="2"/>
                              <w:pBdr>
                                <w:bottom w:val="double" w:sz="6" w:space="0" w:color="auto"/>
                              </w:pBd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0454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УПРАВЛЕНИЕ ФЕДЕРАЛЬНОЙ НАЛОГОВОЙ СЛУЖБЫ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54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ПО ВЛАДИМИРСКОЙ ОБЛАСТИ</w:t>
                            </w:r>
                          </w:p>
                          <w:p w:rsidR="00304545" w:rsidRDefault="00304545" w:rsidP="00304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73.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" fillcolor="white [3201]" strokecolor="white [3212]" strokeweight="2pt">
                <v:textbox>
                  <w:txbxContent>
                    <w:p w:rsidR="00304545" w:rsidRPr="00304545" w:rsidRDefault="00304545" w:rsidP="00304545">
                      <w:pPr>
                        <w:pStyle w:val="2"/>
                        <w:pBdr>
                          <w:bottom w:val="double" w:sz="6" w:space="0" w:color="auto"/>
                        </w:pBd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0454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УПРАВЛЕНИЕ ФЕДЕРАЛЬНОЙ НАЛОГОВОЙ СЛУЖБЫ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30454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ПО ВЛАДИМИРСКОЙ ОБЛАСТИ</w:t>
                      </w:r>
                    </w:p>
                    <w:p w:rsidR="00304545" w:rsidRDefault="00304545" w:rsidP="0030454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04545">
        <w:rPr>
          <w:b/>
          <w:color w:val="808080" w:themeColor="background1" w:themeShade="80"/>
        </w:rPr>
        <w:t xml:space="preserve"> </w:t>
      </w:r>
      <w:bookmarkStart w:id="0" w:name="_GoBack"/>
      <w:bookmarkEnd w:id="0"/>
    </w:p>
    <w:p w:rsidR="00A95F9B" w:rsidRDefault="00CB30CD" w:rsidP="00A95F9B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Ответы на частые вопросы</w:t>
      </w:r>
      <w:r w:rsidR="00205DE9" w:rsidRPr="00205DE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70C0"/>
          <w:sz w:val="32"/>
          <w:szCs w:val="32"/>
        </w:rPr>
        <w:t>по принятым</w:t>
      </w:r>
      <w:r w:rsidR="00205DE9" w:rsidRPr="00205DE9">
        <w:rPr>
          <w:rFonts w:ascii="Times New Roman" w:hAnsi="Times New Roman" w:cs="Times New Roman"/>
          <w:color w:val="0070C0"/>
          <w:sz w:val="32"/>
          <w:szCs w:val="32"/>
        </w:rPr>
        <w:t xml:space="preserve"> мер</w:t>
      </w:r>
      <w:r>
        <w:rPr>
          <w:rFonts w:ascii="Times New Roman" w:hAnsi="Times New Roman" w:cs="Times New Roman"/>
          <w:color w:val="0070C0"/>
          <w:sz w:val="32"/>
          <w:szCs w:val="32"/>
        </w:rPr>
        <w:t>ам</w:t>
      </w:r>
      <w:r w:rsidR="00205DE9" w:rsidRPr="00205DE9">
        <w:rPr>
          <w:rFonts w:ascii="Times New Roman" w:hAnsi="Times New Roman" w:cs="Times New Roman"/>
          <w:color w:val="0070C0"/>
          <w:sz w:val="32"/>
          <w:szCs w:val="32"/>
        </w:rPr>
        <w:t xml:space="preserve"> ФНС России</w:t>
      </w:r>
    </w:p>
    <w:p w:rsidR="00205DE9" w:rsidRPr="00205DE9" w:rsidRDefault="00205DE9" w:rsidP="00A95F9B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205DE9">
        <w:rPr>
          <w:rFonts w:ascii="Times New Roman" w:hAnsi="Times New Roman" w:cs="Times New Roman"/>
          <w:color w:val="0070C0"/>
          <w:sz w:val="32"/>
          <w:szCs w:val="32"/>
        </w:rPr>
        <w:t xml:space="preserve"> по Поручению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П</w:t>
      </w:r>
      <w:r w:rsidRPr="00205DE9">
        <w:rPr>
          <w:rFonts w:ascii="Times New Roman" w:hAnsi="Times New Roman" w:cs="Times New Roman"/>
          <w:color w:val="0070C0"/>
          <w:sz w:val="32"/>
          <w:szCs w:val="32"/>
        </w:rPr>
        <w:t>равительства Российской Федерации</w:t>
      </w:r>
    </w:p>
    <w:p w:rsidR="00A95F9B" w:rsidRDefault="00A95F9B" w:rsidP="00205D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</w:pPr>
    </w:p>
    <w:p w:rsidR="00205DE9" w:rsidRP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 xml:space="preserve">Президент 25 марта 2020 года в обращении к гражданам России сообщил, «о необходимости компаниям малого и среднего бизнеса предоставить отсрочку по всем налогам, за исключением НДС, на ближайшие шесть месяцев. А для </w:t>
      </w:r>
      <w:proofErr w:type="spellStart"/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>микропредприятий</w:t>
      </w:r>
      <w:proofErr w:type="spellEnd"/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>, кроме такой отсрочки по налогам, дать ещё и отсрочку по страховым взносам в социальные фонды». Как и когда будет представляться отсрочка?</w:t>
      </w:r>
    </w:p>
    <w:p w:rsidR="00205DE9" w:rsidRP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В соответствии с поручением ФНС России от 25 марта в отношении компаний и предпринимателей, сведения о которых включены в единый реестр малого и среднего предпринимательства, до 1 мая не будут </w:t>
      </w:r>
      <w:proofErr w:type="gramStart"/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>применятся</w:t>
      </w:r>
      <w:proofErr w:type="gramEnd"/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меры принудительного взыскания задолженности. Для данной отсрочки мер взыскания не требуется дополнительно обращаться в налоговые органы.</w:t>
      </w:r>
    </w:p>
    <w:p w:rsidR="00205DE9" w:rsidRP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>Для реализации возможности получения отсрочки на шесть месяцев ведется работа по изменению законодательства. После принятия необходимых изменений будет определен порядок получения отсрочки погашения долгов после 1 мая.</w:t>
      </w:r>
    </w:p>
    <w:p w:rsidR="00205DE9" w:rsidRDefault="00205DE9" w:rsidP="00205DE9">
      <w:pPr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>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предпринимательства, объявленного 25 марта 2020 года?</w:t>
      </w:r>
    </w:p>
    <w:p w:rsidR="00205DE9" w:rsidRDefault="00205DE9" w:rsidP="00205DE9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>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6-месячной отсрочки погашения долгов.</w:t>
      </w:r>
    </w:p>
    <w:p w:rsid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>Президент 25 марта 2020 года в обращении к гражданам России сообщил, что «о необходимости компаниям малого и среднего бизнеса предоставить отсрочку по всем налогам, за исключением НДС, на ближайшие шесть месяцев. Будут ли отозваны уже принятые меры взыскания и приостановки по счетам?</w:t>
      </w:r>
    </w:p>
    <w:p w:rsidR="00205DE9" w:rsidRP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Нет. Приостановление мер взыскания предусмотрено с 25 марта 2020 года. Суммы задолженности, которые </w:t>
      </w:r>
      <w:proofErr w:type="gramStart"/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>взысканы до этой даты относятся</w:t>
      </w:r>
      <w:proofErr w:type="gramEnd"/>
      <w:r w:rsidRPr="00205DE9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 периодам 2019 года.</w:t>
      </w:r>
    </w:p>
    <w:p w:rsid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 xml:space="preserve">Президент 25 марта 2020 года в обращении к гражданам сообщил о поддержке, в том числе отсрочке по налогам в отношении пострадавших от </w:t>
      </w:r>
      <w:proofErr w:type="spellStart"/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>коронавирусной</w:t>
      </w:r>
      <w:proofErr w:type="spellEnd"/>
      <w:r w:rsidRPr="00205DE9"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  <w:t xml:space="preserve"> инфекции отраслей. Кто относится к пострадавшим отраслям?</w:t>
      </w:r>
    </w:p>
    <w:p w:rsidR="00205DE9" w:rsidRP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t xml:space="preserve">Перечень сфер деятельности, наиболее пострадавших в условиях ухудшения ситуации в связи с распространением </w:t>
      </w:r>
      <w:proofErr w:type="spellStart"/>
      <w:r w:rsidRPr="00205DE9"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t>коронавирусной</w:t>
      </w:r>
      <w:proofErr w:type="spellEnd"/>
      <w:r w:rsidRPr="00205DE9"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t xml:space="preserve"> инфекции, устанавливается Правительством.</w:t>
      </w:r>
    </w:p>
    <w:p w:rsidR="00205DE9" w:rsidRP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t>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налогоплательщиков, относящихся к отраслям туризма, авиаперевозок, физической культуры, спорта, а также искусства, культуры и кинематографии.</w:t>
      </w:r>
    </w:p>
    <w:p w:rsidR="00205DE9" w:rsidRPr="00205DE9" w:rsidRDefault="00205DE9" w:rsidP="00205DE9">
      <w:pPr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lastRenderedPageBreak/>
        <w:t>Работа идет по спискам, предоставленным уполномоченными министерствами и ведомствами, либо по представленным ими кодам основного вида экономической деятельности.</w:t>
      </w:r>
    </w:p>
    <w:p w:rsidR="00205DE9" w:rsidRDefault="00205DE9" w:rsidP="00205DE9">
      <w:pPr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t>25 марта приостановлено до 1 мая применение мер взыскания, а также принятие решений о приостановлении операций по счетам для обеспечения исполнения решения о взыскании задолженности в отношении налогоплательщиков, сведения о которых внесены в единый реестр субъектов малого и среднего предпринимательства.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t xml:space="preserve"> </w:t>
      </w:r>
      <w:r w:rsidRPr="00205DE9">
        <w:rPr>
          <w:rFonts w:ascii="Times New Roman" w:eastAsia="Times New Roman" w:hAnsi="Times New Roman" w:cs="Times New Roman"/>
          <w:sz w:val="24"/>
          <w:szCs w:val="28"/>
          <w:shd w:val="clear" w:color="auto" w:fill="FEFEFE"/>
          <w:lang w:eastAsia="en-US"/>
        </w:rPr>
        <w:t>Все данные меры применяются налоговыми органами самостоятельно, подачи заявлений со стороны налогоплательщиков не требуется.</w:t>
      </w:r>
    </w:p>
    <w:p w:rsid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кого распространяется особый порядок рассмотрения заявлений налогоплательщиков о получении отсрочки (рассрочки) взыскания налогов?</w:t>
      </w:r>
    </w:p>
    <w:p w:rsidR="00205DE9" w:rsidRDefault="00205DE9" w:rsidP="00205D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данный момент такой порядок распространяется в отношении юридических лиц и индивидуальных предпринимателей, осуществляющих свою деятельность в отраслях туризма и авиаперевозок, а также в сферах физической культуры и спорта, искусства, культуры и кинематографии.</w:t>
      </w:r>
    </w:p>
    <w:p w:rsidR="00205DE9" w:rsidRPr="00205DE9" w:rsidRDefault="00205DE9" w:rsidP="00205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Налоговые органы запрашивают один из видов обеспечения – залог, поручительство или банковскую гарантию. Что будут требовать от организации, пострадавшей в результате чрезвычайных обстоятельств?</w:t>
      </w:r>
    </w:p>
    <w:p w:rsidR="00205DE9" w:rsidRDefault="00205DE9" w:rsidP="0020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05DE9" w:rsidRPr="00205DE9" w:rsidRDefault="00205DE9" w:rsidP="0020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Всем территориальным налоговым органам дано указание </w:t>
      </w:r>
      <w:proofErr w:type="gramStart"/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предоставлять</w:t>
      </w:r>
      <w:proofErr w:type="gramEnd"/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право выбора конкретного способа обеспечения налогоплательщику (в случае причинения ему ущерба в результате обстоятельств непреодолимой силы).</w:t>
      </w:r>
    </w:p>
    <w:p w:rsidR="00205DE9" w:rsidRPr="00205DE9" w:rsidRDefault="00205DE9" w:rsidP="0020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для обеспечения исполнения обязательств налогоплательщику необходимо представить на выбор:</w:t>
      </w:r>
    </w:p>
    <w:p w:rsidR="00205DE9" w:rsidRPr="00205DE9" w:rsidRDefault="00205DE9" w:rsidP="00205DE9">
      <w:pPr>
        <w:tabs>
          <w:tab w:val="left" w:pos="603"/>
        </w:tabs>
        <w:autoSpaceDE w:val="0"/>
        <w:autoSpaceDN w:val="0"/>
        <w:adjustRightInd w:val="0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банковскую гарантию, </w:t>
      </w:r>
    </w:p>
    <w:p w:rsidR="00205DE9" w:rsidRPr="00205DE9" w:rsidRDefault="00205DE9" w:rsidP="00205DE9">
      <w:pPr>
        <w:tabs>
          <w:tab w:val="left" w:pos="603"/>
        </w:tabs>
        <w:autoSpaceDE w:val="0"/>
        <w:autoSpaceDN w:val="0"/>
        <w:adjustRightInd w:val="0"/>
        <w:spacing w:after="0" w:line="240" w:lineRule="auto"/>
        <w:ind w:right="145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поручительство платежеспособного лица,</w:t>
      </w:r>
    </w:p>
    <w:p w:rsidR="00205DE9" w:rsidRDefault="00205DE9" w:rsidP="00205DE9">
      <w:pPr>
        <w:tabs>
          <w:tab w:val="left" w:pos="603"/>
        </w:tabs>
        <w:autoSpaceDE w:val="0"/>
        <w:autoSpaceDN w:val="0"/>
        <w:adjustRightInd w:val="0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- залог недвижимого (или иного ликвидного) имущества.</w:t>
      </w:r>
    </w:p>
    <w:p w:rsidR="00205DE9" w:rsidRDefault="00205DE9" w:rsidP="00205DE9">
      <w:pPr>
        <w:tabs>
          <w:tab w:val="left" w:pos="603"/>
        </w:tabs>
        <w:autoSpaceDE w:val="0"/>
        <w:autoSpaceDN w:val="0"/>
        <w:adjustRightInd w:val="0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05DE9" w:rsidRDefault="00205DE9" w:rsidP="00205DE9">
      <w:pPr>
        <w:tabs>
          <w:tab w:val="left" w:pos="6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Куда обращаться с заявлением об отсрочке (рассрочке) по уплате налогов?</w:t>
      </w:r>
    </w:p>
    <w:p w:rsidR="00205DE9" w:rsidRPr="00205DE9" w:rsidRDefault="00205DE9" w:rsidP="00205DE9">
      <w:pPr>
        <w:tabs>
          <w:tab w:val="left" w:pos="603"/>
        </w:tabs>
        <w:autoSpaceDE w:val="0"/>
        <w:autoSpaceDN w:val="0"/>
        <w:adjustRightInd w:val="0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05DE9" w:rsidRPr="00205DE9" w:rsidRDefault="00205DE9" w:rsidP="0020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и пакет документов подаются в Управление Федеральной налоговой службы по субъекту Российской Федерации по месту нахождения (жительства) заинтересованного лица.</w:t>
      </w:r>
    </w:p>
    <w:p w:rsidR="00205DE9" w:rsidRPr="00205DE9" w:rsidRDefault="00205DE9" w:rsidP="0020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организация состоит на учете в межрегиональной инспекции ФНС России по крупнейшим налогоплательщикам или в межрайонной инспекции ФНС России по крупнейшим налогоплательщикам, находящейся в ее непосредственном подчинении, заявление подается в соответствующую межрегиональной инспекцию ФНС России по крупнейшим налогоплательщикам.</w:t>
      </w:r>
      <w:proofErr w:type="gramEnd"/>
    </w:p>
    <w:p w:rsidR="00205DE9" w:rsidRDefault="00205DE9" w:rsidP="00205DE9">
      <w:pPr>
        <w:ind w:firstLine="708"/>
        <w:jc w:val="both"/>
        <w:rPr>
          <w:b/>
        </w:rPr>
      </w:pPr>
    </w:p>
    <w:p w:rsidR="00205DE9" w:rsidRPr="00205DE9" w:rsidRDefault="00205DE9" w:rsidP="00205D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Каким образом будет осуществляться взыскание налоговых платежей в соответствии с поручением Председателя Правительства Российской Федерации в отношении налогоплательщиков, относящихся к отрасли авиаперевозок, туризма, осуществляющих деятельность в области физической культуры и спорта, искусства, культуры и кинематографии.</w:t>
      </w:r>
    </w:p>
    <w:p w:rsidR="00205DE9" w:rsidRDefault="00205DE9" w:rsidP="00205DE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05DE9" w:rsidRPr="00205DE9" w:rsidRDefault="00205DE9" w:rsidP="00205DE9">
      <w:pPr>
        <w:autoSpaceDE w:val="0"/>
        <w:autoSpaceDN w:val="0"/>
        <w:adjustRightInd w:val="0"/>
        <w:spacing w:after="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Суть отсрочки взыскания состоит в том, что меры взыскания принимаются в предельные сроки, установленные Налоговым кодексом Российской Федерации. Требование об уплате налога, сбора, страховых взносов направляется в пределах трех месяцев с момента просрочки платежа. Решение о взыскании долга за счет денежных сре</w:t>
      </w:r>
      <w:proofErr w:type="gramStart"/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 с б</w:t>
      </w:r>
      <w:proofErr w:type="gramEnd"/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анковских счетов принимается в течение двух месяцев после наступления срока по требованию. </w:t>
      </w:r>
    </w:p>
    <w:p w:rsidR="00205DE9" w:rsidRPr="00205DE9" w:rsidRDefault="00205DE9" w:rsidP="00205DE9">
      <w:pPr>
        <w:ind w:firstLine="708"/>
        <w:jc w:val="both"/>
        <w:rPr>
          <w:b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процедура обращения взыскания на денежные средства начнется в пределах 5 (пяти) месяцев после наступления срока уплаты налога, сбора, страховых взносов, установленного законодательством.</w:t>
      </w:r>
    </w:p>
    <w:p w:rsidR="00205DE9" w:rsidRPr="00205DE9" w:rsidRDefault="00205DE9" w:rsidP="00205DE9">
      <w:pPr>
        <w:ind w:firstLine="708"/>
        <w:jc w:val="both"/>
        <w:rPr>
          <w:b/>
        </w:rPr>
      </w:pPr>
    </w:p>
    <w:sectPr w:rsidR="00205DE9" w:rsidRPr="00205DE9" w:rsidSect="00205DE9">
      <w:pgSz w:w="11906" w:h="16838"/>
      <w:pgMar w:top="53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E0030"/>
    <w:multiLevelType w:val="multilevel"/>
    <w:tmpl w:val="799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855C0"/>
    <w:multiLevelType w:val="multilevel"/>
    <w:tmpl w:val="B94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76D55"/>
    <w:rsid w:val="0008710C"/>
    <w:rsid w:val="000F6D82"/>
    <w:rsid w:val="0015107D"/>
    <w:rsid w:val="001723C6"/>
    <w:rsid w:val="001A1D8C"/>
    <w:rsid w:val="00205609"/>
    <w:rsid w:val="00205DE9"/>
    <w:rsid w:val="002073BA"/>
    <w:rsid w:val="0021737F"/>
    <w:rsid w:val="0022636A"/>
    <w:rsid w:val="0025730A"/>
    <w:rsid w:val="0027006B"/>
    <w:rsid w:val="00292943"/>
    <w:rsid w:val="0029411D"/>
    <w:rsid w:val="002B0C17"/>
    <w:rsid w:val="002B5264"/>
    <w:rsid w:val="002C6311"/>
    <w:rsid w:val="00304545"/>
    <w:rsid w:val="00375ED8"/>
    <w:rsid w:val="00384AA7"/>
    <w:rsid w:val="003D1886"/>
    <w:rsid w:val="00423A1A"/>
    <w:rsid w:val="00474A08"/>
    <w:rsid w:val="004C0E4D"/>
    <w:rsid w:val="004E2E4F"/>
    <w:rsid w:val="005379F8"/>
    <w:rsid w:val="005712D8"/>
    <w:rsid w:val="00581931"/>
    <w:rsid w:val="005C1C7A"/>
    <w:rsid w:val="005D59EA"/>
    <w:rsid w:val="005F74DE"/>
    <w:rsid w:val="006B3135"/>
    <w:rsid w:val="00730B6D"/>
    <w:rsid w:val="00731FE6"/>
    <w:rsid w:val="00747B02"/>
    <w:rsid w:val="00753BC8"/>
    <w:rsid w:val="00754C20"/>
    <w:rsid w:val="0076145C"/>
    <w:rsid w:val="00775DD8"/>
    <w:rsid w:val="007935F0"/>
    <w:rsid w:val="007B2559"/>
    <w:rsid w:val="007C3165"/>
    <w:rsid w:val="007D12E4"/>
    <w:rsid w:val="007E00E3"/>
    <w:rsid w:val="00822A17"/>
    <w:rsid w:val="008B0048"/>
    <w:rsid w:val="008B134D"/>
    <w:rsid w:val="008B307B"/>
    <w:rsid w:val="008B50D5"/>
    <w:rsid w:val="008E23B7"/>
    <w:rsid w:val="0090697C"/>
    <w:rsid w:val="00920865"/>
    <w:rsid w:val="00927F85"/>
    <w:rsid w:val="00945AEF"/>
    <w:rsid w:val="00952CB9"/>
    <w:rsid w:val="00953B62"/>
    <w:rsid w:val="00962DB2"/>
    <w:rsid w:val="00972C2A"/>
    <w:rsid w:val="009B2B14"/>
    <w:rsid w:val="009B70AC"/>
    <w:rsid w:val="00A00216"/>
    <w:rsid w:val="00A35B4D"/>
    <w:rsid w:val="00A95F9B"/>
    <w:rsid w:val="00AE0CEA"/>
    <w:rsid w:val="00AF4632"/>
    <w:rsid w:val="00B22C22"/>
    <w:rsid w:val="00B261DB"/>
    <w:rsid w:val="00B54079"/>
    <w:rsid w:val="00B66AD1"/>
    <w:rsid w:val="00B82D46"/>
    <w:rsid w:val="00BA0E36"/>
    <w:rsid w:val="00BD0B5E"/>
    <w:rsid w:val="00BF5EF8"/>
    <w:rsid w:val="00C13655"/>
    <w:rsid w:val="00C23394"/>
    <w:rsid w:val="00C57B0C"/>
    <w:rsid w:val="00C633A5"/>
    <w:rsid w:val="00C656C1"/>
    <w:rsid w:val="00CA29E9"/>
    <w:rsid w:val="00CB1440"/>
    <w:rsid w:val="00CB30CD"/>
    <w:rsid w:val="00CC2DB1"/>
    <w:rsid w:val="00CF5D80"/>
    <w:rsid w:val="00D14464"/>
    <w:rsid w:val="00D224E8"/>
    <w:rsid w:val="00D5066D"/>
    <w:rsid w:val="00D94C35"/>
    <w:rsid w:val="00D94DB3"/>
    <w:rsid w:val="00DD6DF0"/>
    <w:rsid w:val="00E8220B"/>
    <w:rsid w:val="00EC5D22"/>
    <w:rsid w:val="00ED76F5"/>
    <w:rsid w:val="00F413E7"/>
    <w:rsid w:val="00F4769D"/>
    <w:rsid w:val="00F50A6B"/>
    <w:rsid w:val="00F75906"/>
    <w:rsid w:val="00F83884"/>
    <w:rsid w:val="00F83E72"/>
    <w:rsid w:val="00F906DD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5EB1-28A2-441B-816D-6ED8F4B4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maxim4ik.2011@gmail.ru</cp:lastModifiedBy>
  <cp:revision>2</cp:revision>
  <cp:lastPrinted>2019-11-01T08:05:00Z</cp:lastPrinted>
  <dcterms:created xsi:type="dcterms:W3CDTF">2020-03-30T06:34:00Z</dcterms:created>
  <dcterms:modified xsi:type="dcterms:W3CDTF">2020-03-30T06:34:00Z</dcterms:modified>
</cp:coreProperties>
</file>